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9C0" w:rsidRPr="00DD2A90" w:rsidRDefault="00DD2A90" w:rsidP="00DD2A90">
      <w:pPr>
        <w:jc w:val="center"/>
        <w:rPr>
          <w:rFonts w:ascii="Andalus" w:hAnsi="Andalus" w:cs="Andalus"/>
          <w:b/>
          <w:sz w:val="32"/>
          <w:szCs w:val="32"/>
        </w:rPr>
      </w:pPr>
      <w:r w:rsidRPr="00DD2A90">
        <w:rPr>
          <w:rFonts w:ascii="Andalus" w:hAnsi="Andalus" w:cs="Andalus"/>
          <w:b/>
          <w:sz w:val="32"/>
          <w:szCs w:val="32"/>
        </w:rPr>
        <w:t>Installation Instruction for Transdaptor 13</w:t>
      </w:r>
    </w:p>
    <w:p w:rsidR="00DD2A90" w:rsidRPr="00DD2A90" w:rsidRDefault="00DD2A90" w:rsidP="00DD2A90">
      <w:pPr>
        <w:jc w:val="center"/>
        <w:rPr>
          <w:rFonts w:ascii="Andalus" w:hAnsi="Andalus" w:cs="Andalus"/>
          <w:sz w:val="28"/>
          <w:szCs w:val="28"/>
        </w:rPr>
      </w:pPr>
      <w:r w:rsidRPr="00DD2A90">
        <w:rPr>
          <w:rFonts w:ascii="Andalus" w:hAnsi="Andalus" w:cs="Andalus"/>
          <w:sz w:val="28"/>
          <w:szCs w:val="28"/>
        </w:rPr>
        <w:t>For 21” whaler Transom Extension brackets</w:t>
      </w:r>
    </w:p>
    <w:p w:rsidR="00DD2A90" w:rsidRDefault="0024298A" w:rsidP="00DD2A90">
      <w:pPr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From 1959-19</w:t>
      </w:r>
      <w:r w:rsidR="00DD2A90" w:rsidRPr="00DD2A90">
        <w:rPr>
          <w:rFonts w:ascii="Andalus" w:hAnsi="Andalus" w:cs="Andalus"/>
          <w:sz w:val="28"/>
          <w:szCs w:val="28"/>
        </w:rPr>
        <w:t>72 Models</w:t>
      </w:r>
    </w:p>
    <w:p w:rsidR="00DD2A90" w:rsidRDefault="00DD2A90" w:rsidP="00DD2A90">
      <w:pPr>
        <w:jc w:val="center"/>
        <w:rPr>
          <w:rFonts w:ascii="Andalus" w:hAnsi="Andalus" w:cs="Andalus"/>
          <w:sz w:val="28"/>
          <w:szCs w:val="28"/>
        </w:rPr>
      </w:pPr>
    </w:p>
    <w:p w:rsidR="00DD2A90" w:rsidRDefault="00DD2A90" w:rsidP="00DD2A90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1:</w:t>
      </w:r>
      <w:r>
        <w:rPr>
          <w:rFonts w:ascii="Andalus" w:hAnsi="Andalus" w:cs="Andalus"/>
          <w:sz w:val="28"/>
          <w:szCs w:val="28"/>
        </w:rPr>
        <w:tab/>
      </w:r>
      <w:r>
        <w:rPr>
          <w:rFonts w:ascii="Andalus" w:hAnsi="Andalus" w:cs="Andalus"/>
          <w:sz w:val="28"/>
          <w:szCs w:val="28"/>
        </w:rPr>
        <w:tab/>
        <w:t>Clean Transom with Acetone inside and out</w:t>
      </w:r>
    </w:p>
    <w:p w:rsidR="00DD2A90" w:rsidRDefault="00DD2A90" w:rsidP="00DD2A90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2:</w:t>
      </w:r>
      <w:r>
        <w:rPr>
          <w:rFonts w:ascii="Andalus" w:hAnsi="Andalus" w:cs="Andalus"/>
          <w:sz w:val="28"/>
          <w:szCs w:val="28"/>
        </w:rPr>
        <w:tab/>
      </w:r>
      <w:r>
        <w:rPr>
          <w:rFonts w:ascii="Andalus" w:hAnsi="Andalus" w:cs="Andalus"/>
          <w:sz w:val="28"/>
          <w:szCs w:val="28"/>
        </w:rPr>
        <w:tab/>
        <w:t>Remove Ski Eyes if needed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3:</w:t>
      </w:r>
      <w:r>
        <w:rPr>
          <w:rFonts w:ascii="Andalus" w:hAnsi="Andalus" w:cs="Andalus"/>
          <w:sz w:val="28"/>
          <w:szCs w:val="28"/>
        </w:rPr>
        <w:tab/>
        <w:t>On inside of Transom, measure Transom and mark center with pencil (to ensure proper alignment)</w:t>
      </w:r>
    </w:p>
    <w:p w:rsidR="00DD2A90" w:rsidRDefault="00DD2A90" w:rsidP="00DD2A90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4:</w:t>
      </w:r>
      <w:r>
        <w:rPr>
          <w:rFonts w:ascii="Andalus" w:hAnsi="Andalus" w:cs="Andalus"/>
          <w:sz w:val="28"/>
          <w:szCs w:val="28"/>
        </w:rPr>
        <w:tab/>
      </w:r>
      <w:r>
        <w:rPr>
          <w:rFonts w:ascii="Andalus" w:hAnsi="Andalus" w:cs="Andalus"/>
          <w:sz w:val="28"/>
          <w:szCs w:val="28"/>
        </w:rPr>
        <w:tab/>
        <w:t>Silicone Bracket on contact area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5:</w:t>
      </w:r>
      <w:r>
        <w:rPr>
          <w:rFonts w:ascii="Andalus" w:hAnsi="Andalus" w:cs="Andalus"/>
          <w:sz w:val="28"/>
          <w:szCs w:val="28"/>
        </w:rPr>
        <w:tab/>
        <w:t>On inside of Transom bracket, there is a center punch dot-align sot with center of Transom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6:</w:t>
      </w:r>
      <w:r>
        <w:rPr>
          <w:rFonts w:ascii="Andalus" w:hAnsi="Andalus" w:cs="Andalus"/>
          <w:sz w:val="28"/>
          <w:szCs w:val="28"/>
        </w:rPr>
        <w:tab/>
        <w:t>Using a soft hammer, tap bracket down evenly, and making sure center is aligned.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7:</w:t>
      </w:r>
      <w:r>
        <w:rPr>
          <w:rFonts w:ascii="Andalus" w:hAnsi="Andalus" w:cs="Andalus"/>
          <w:sz w:val="28"/>
          <w:szCs w:val="28"/>
        </w:rPr>
        <w:tab/>
        <w:t>Drill thru transom and inner plate with 1 1/32 drill bit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8:</w:t>
      </w:r>
      <w:r>
        <w:rPr>
          <w:rFonts w:ascii="Andalus" w:hAnsi="Andalus" w:cs="Andalus"/>
          <w:sz w:val="28"/>
          <w:szCs w:val="28"/>
        </w:rPr>
        <w:tab/>
        <w:t>Silicone around stainless steel bolts and install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9:</w:t>
      </w:r>
      <w:r>
        <w:rPr>
          <w:rFonts w:ascii="Andalus" w:hAnsi="Andalus" w:cs="Andalus"/>
          <w:sz w:val="28"/>
          <w:szCs w:val="28"/>
        </w:rPr>
        <w:tab/>
        <w:t>Clean up any excess silicone with acetone and rags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10:</w:t>
      </w:r>
      <w:r>
        <w:rPr>
          <w:rFonts w:ascii="Andalus" w:hAnsi="Andalus" w:cs="Andalus"/>
          <w:sz w:val="28"/>
          <w:szCs w:val="28"/>
        </w:rPr>
        <w:tab/>
        <w:t>Silicone around edges and gaps on top</w:t>
      </w:r>
    </w:p>
    <w:p w:rsidR="00DD2A90" w:rsidRDefault="00DD2A90" w:rsidP="00DD2A90">
      <w:pPr>
        <w:ind w:left="2160" w:hanging="216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Step 11:</w:t>
      </w:r>
      <w:r>
        <w:rPr>
          <w:rFonts w:ascii="Andalus" w:hAnsi="Andalus" w:cs="Andalus"/>
          <w:sz w:val="28"/>
          <w:szCs w:val="28"/>
        </w:rPr>
        <w:tab/>
        <w:t>Reinstall Ski Eyes if needed</w:t>
      </w:r>
    </w:p>
    <w:p w:rsidR="00DD2A90" w:rsidRDefault="00DD2A90" w:rsidP="00DD2A90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lastRenderedPageBreak/>
        <w:drawing>
          <wp:inline distT="0" distB="0" distL="0" distR="0">
            <wp:extent cx="5943600" cy="7664450"/>
            <wp:effectExtent l="19050" t="0" r="0" b="0"/>
            <wp:docPr id="1" name="Picture 0" descr="Trans13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13 Pag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90" w:rsidRPr="00DD2A90" w:rsidRDefault="00DD2A90" w:rsidP="00DD2A90">
      <w:pPr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lastRenderedPageBreak/>
        <w:drawing>
          <wp:inline distT="0" distB="0" distL="0" distR="0">
            <wp:extent cx="6053136" cy="7810500"/>
            <wp:effectExtent l="19050" t="0" r="4764" b="0"/>
            <wp:docPr id="2" name="Picture 1" descr="Trans13 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13 Page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13" cy="781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8A" w:rsidRDefault="0024298A">
      <w:r>
        <w:rPr>
          <w:noProof/>
        </w:rPr>
        <w:lastRenderedPageBreak/>
        <w:drawing>
          <wp:inline distT="0" distB="0" distL="0" distR="0">
            <wp:extent cx="5943600" cy="7664450"/>
            <wp:effectExtent l="19050" t="0" r="0" b="0"/>
            <wp:docPr id="3" name="Picture 2" descr="Trans13 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13 Page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90" w:rsidRDefault="0024298A">
      <w:r>
        <w:rPr>
          <w:noProof/>
        </w:rPr>
        <w:lastRenderedPageBreak/>
        <w:drawing>
          <wp:inline distT="0" distB="0" distL="0" distR="0">
            <wp:extent cx="5943600" cy="7664450"/>
            <wp:effectExtent l="19050" t="0" r="0" b="0"/>
            <wp:docPr id="4" name="Picture 3" descr="Trans13 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13 Page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A90" w:rsidSect="005309C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53D" w:rsidRDefault="00CD453D" w:rsidP="0024298A">
      <w:pPr>
        <w:spacing w:after="0" w:line="240" w:lineRule="auto"/>
      </w:pPr>
      <w:r>
        <w:separator/>
      </w:r>
    </w:p>
  </w:endnote>
  <w:endnote w:type="continuationSeparator" w:id="0">
    <w:p w:rsidR="00CD453D" w:rsidRDefault="00CD453D" w:rsidP="00242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98A" w:rsidRPr="0024298A" w:rsidRDefault="0024298A">
    <w:pPr>
      <w:pStyle w:val="Footer"/>
      <w:rPr>
        <w:color w:val="4F81BD" w:themeColor="accent1"/>
      </w:rPr>
    </w:pPr>
    <w:r w:rsidRPr="0024298A">
      <w:rPr>
        <w:color w:val="4F81BD" w:themeColor="accent1"/>
      </w:rPr>
      <w:t>Kent Fabrications</w:t>
    </w:r>
  </w:p>
  <w:p w:rsidR="0024298A" w:rsidRPr="0024298A" w:rsidRDefault="0024298A">
    <w:pPr>
      <w:pStyle w:val="Footer"/>
      <w:rPr>
        <w:color w:val="4F81BD" w:themeColor="accent1"/>
      </w:rPr>
    </w:pPr>
    <w:r w:rsidRPr="0024298A">
      <w:rPr>
        <w:color w:val="4F81BD" w:themeColor="accent1"/>
      </w:rPr>
      <w:t>171 Mattakeesett St Unit 8</w:t>
    </w:r>
  </w:p>
  <w:p w:rsidR="0024298A" w:rsidRPr="0024298A" w:rsidRDefault="0024298A">
    <w:pPr>
      <w:pStyle w:val="Footer"/>
      <w:rPr>
        <w:color w:val="4F81BD" w:themeColor="accent1"/>
      </w:rPr>
    </w:pPr>
    <w:r w:rsidRPr="0024298A">
      <w:rPr>
        <w:color w:val="4F81BD" w:themeColor="accent1"/>
      </w:rPr>
      <w:t>Pembroke, MA 02359</w:t>
    </w:r>
  </w:p>
  <w:p w:rsidR="0024298A" w:rsidRPr="0024298A" w:rsidRDefault="0024298A">
    <w:pPr>
      <w:pStyle w:val="Footer"/>
      <w:rPr>
        <w:color w:val="4F81BD" w:themeColor="accent1"/>
      </w:rPr>
    </w:pPr>
    <w:r w:rsidRPr="0024298A">
      <w:rPr>
        <w:color w:val="4F81BD" w:themeColor="accent1"/>
      </w:rPr>
      <w:t>(781) 659 3355</w:t>
    </w:r>
  </w:p>
  <w:p w:rsidR="0024298A" w:rsidRPr="0024298A" w:rsidRDefault="0024298A">
    <w:pPr>
      <w:pStyle w:val="Footer"/>
      <w:rPr>
        <w:color w:val="4F81BD" w:themeColor="accen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53D" w:rsidRDefault="00CD453D" w:rsidP="0024298A">
      <w:pPr>
        <w:spacing w:after="0" w:line="240" w:lineRule="auto"/>
      </w:pPr>
      <w:r>
        <w:separator/>
      </w:r>
    </w:p>
  </w:footnote>
  <w:footnote w:type="continuationSeparator" w:id="0">
    <w:p w:rsidR="00CD453D" w:rsidRDefault="00CD453D" w:rsidP="00242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A90"/>
    <w:rsid w:val="0024298A"/>
    <w:rsid w:val="005309C0"/>
    <w:rsid w:val="00CD453D"/>
    <w:rsid w:val="00DD2A90"/>
    <w:rsid w:val="00EE7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A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29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298A"/>
  </w:style>
  <w:style w:type="paragraph" w:styleId="Footer">
    <w:name w:val="footer"/>
    <w:basedOn w:val="Normal"/>
    <w:link w:val="FooterChar"/>
    <w:uiPriority w:val="99"/>
    <w:unhideWhenUsed/>
    <w:rsid w:val="002429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9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Kent</dc:creator>
  <cp:lastModifiedBy>Erik Kent</cp:lastModifiedBy>
  <cp:revision>2</cp:revision>
  <dcterms:created xsi:type="dcterms:W3CDTF">2013-02-12T18:10:00Z</dcterms:created>
  <dcterms:modified xsi:type="dcterms:W3CDTF">2013-02-12T18:31:00Z</dcterms:modified>
</cp:coreProperties>
</file>